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E1" w:rsidRDefault="00AA05E1" w:rsidP="00AA05E1">
      <w:pPr>
        <w:spacing w:line="50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离退休处党总支关于下拨党费使用管理的补充规定</w:t>
      </w:r>
    </w:p>
    <w:p w:rsidR="00AA05E1" w:rsidRDefault="00AA05E1" w:rsidP="00AA05E1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A05E1" w:rsidRDefault="00AA05E1" w:rsidP="00AA05E1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下拨党费</w:t>
      </w:r>
      <w:r w:rsidR="00505A89">
        <w:rPr>
          <w:rFonts w:hint="eastAsia"/>
          <w:sz w:val="24"/>
        </w:rPr>
        <w:t>作为党员教育经费的补充</w:t>
      </w:r>
      <w:r>
        <w:rPr>
          <w:rFonts w:hint="eastAsia"/>
          <w:sz w:val="24"/>
        </w:rPr>
        <w:t>必须用于党</w:t>
      </w:r>
      <w:r w:rsidR="00505A89">
        <w:rPr>
          <w:rFonts w:hint="eastAsia"/>
          <w:sz w:val="24"/>
        </w:rPr>
        <w:t>建</w:t>
      </w:r>
      <w:r>
        <w:rPr>
          <w:rFonts w:hint="eastAsia"/>
          <w:sz w:val="24"/>
        </w:rPr>
        <w:t>活动，党费使用应当坚持统筹安排、量入为出、收支平衡、略有结余的原则，做到有计划使用，合理使用，充分发挥党费使用效能。离退休处党总支下拨给各党支部的</w:t>
      </w:r>
      <w:r w:rsidR="00152ADE">
        <w:rPr>
          <w:rFonts w:hint="eastAsia"/>
          <w:sz w:val="24"/>
        </w:rPr>
        <w:t>党建</w:t>
      </w:r>
      <w:r>
        <w:rPr>
          <w:rFonts w:hint="eastAsia"/>
          <w:sz w:val="24"/>
        </w:rPr>
        <w:t>活动经费重点用于慰问生活困难、生病的党员、群众；开展党建活动，开展支部主题党日活动，开展创先争优等活动；加强党员的学习教育、订阅党报党刊等。现将有关范围及标准等补充规定如下：</w:t>
      </w:r>
    </w:p>
    <w:p w:rsidR="00AA05E1" w:rsidRDefault="00D82ABA" w:rsidP="00AA05E1">
      <w:pPr>
        <w:spacing w:line="500" w:lineRule="exact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1.</w:t>
      </w:r>
      <w:r w:rsidR="00AA05E1">
        <w:rPr>
          <w:rFonts w:hint="eastAsia"/>
          <w:b/>
          <w:sz w:val="24"/>
        </w:rPr>
        <w:t>慰问生活困难的党员、群众。</w:t>
      </w:r>
      <w:r w:rsidR="00AA05E1">
        <w:rPr>
          <w:rFonts w:hint="eastAsia"/>
          <w:sz w:val="24"/>
        </w:rPr>
        <w:t>时间安排在每年春节前及“七·一”前；慰问标准每人</w:t>
      </w:r>
      <w:r w:rsidR="00AA05E1">
        <w:rPr>
          <w:sz w:val="24"/>
        </w:rPr>
        <w:t>200</w:t>
      </w:r>
      <w:r w:rsidR="00AA05E1">
        <w:rPr>
          <w:rFonts w:hint="eastAsia"/>
          <w:sz w:val="24"/>
        </w:rPr>
        <w:t>元－</w:t>
      </w:r>
      <w:r w:rsidR="00AA05E1">
        <w:rPr>
          <w:sz w:val="24"/>
        </w:rPr>
        <w:t>500</w:t>
      </w:r>
      <w:r w:rsidR="00AA05E1">
        <w:rPr>
          <w:rFonts w:hint="eastAsia"/>
          <w:sz w:val="24"/>
        </w:rPr>
        <w:t>元，由支部根据困难情况而定。</w:t>
      </w:r>
      <w:r w:rsidR="00E53A77">
        <w:rPr>
          <w:rFonts w:hint="eastAsia"/>
          <w:sz w:val="24"/>
        </w:rPr>
        <w:t>慰问人数控制在</w:t>
      </w:r>
      <w:r w:rsidR="00AA05E1">
        <w:rPr>
          <w:rFonts w:hint="eastAsia"/>
          <w:sz w:val="24"/>
        </w:rPr>
        <w:t>支部人数的</w:t>
      </w:r>
      <w:r w:rsidR="00AA05E1">
        <w:rPr>
          <w:sz w:val="24"/>
        </w:rPr>
        <w:t>10%</w:t>
      </w:r>
      <w:r w:rsidR="00AA05E1">
        <w:rPr>
          <w:rFonts w:hint="eastAsia"/>
          <w:sz w:val="24"/>
        </w:rPr>
        <w:t>以内，</w:t>
      </w:r>
      <w:r w:rsidR="00E53A77">
        <w:rPr>
          <w:rFonts w:hint="eastAsia"/>
          <w:sz w:val="24"/>
        </w:rPr>
        <w:t>填写附件表格，本人签字</w:t>
      </w:r>
      <w:r w:rsidR="00AA05E1">
        <w:rPr>
          <w:rFonts w:hint="eastAsia"/>
          <w:sz w:val="24"/>
        </w:rPr>
        <w:t>，</w:t>
      </w:r>
      <w:r w:rsidR="00E53A77">
        <w:rPr>
          <w:rFonts w:hint="eastAsia"/>
          <w:sz w:val="24"/>
        </w:rPr>
        <w:t>全体</w:t>
      </w:r>
      <w:r w:rsidR="00AA05E1">
        <w:rPr>
          <w:rFonts w:hint="eastAsia"/>
          <w:sz w:val="24"/>
        </w:rPr>
        <w:t>支委签字，联系领导签字。</w:t>
      </w:r>
    </w:p>
    <w:p w:rsidR="00E53A77" w:rsidRDefault="00D82ABA" w:rsidP="00E53A77">
      <w:pPr>
        <w:spacing w:line="500" w:lineRule="exact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2.</w:t>
      </w:r>
      <w:r w:rsidR="00AA05E1">
        <w:rPr>
          <w:rFonts w:hint="eastAsia"/>
          <w:b/>
          <w:sz w:val="24"/>
        </w:rPr>
        <w:t>看望生病的党员、群众。</w:t>
      </w:r>
      <w:r w:rsidR="00E53A77" w:rsidRPr="00E53A77">
        <w:rPr>
          <w:rFonts w:hint="eastAsia"/>
          <w:sz w:val="24"/>
        </w:rPr>
        <w:t>支部开展的看望生病党员活动</w:t>
      </w:r>
      <w:r w:rsidR="00AA05E1">
        <w:rPr>
          <w:rFonts w:hint="eastAsia"/>
          <w:sz w:val="24"/>
        </w:rPr>
        <w:t>，</w:t>
      </w:r>
      <w:r w:rsidR="005A6AC8">
        <w:rPr>
          <w:rFonts w:hint="eastAsia"/>
          <w:sz w:val="24"/>
        </w:rPr>
        <w:t>慰问标准</w:t>
      </w:r>
      <w:r w:rsidR="00AA05E1">
        <w:rPr>
          <w:rFonts w:hint="eastAsia"/>
          <w:sz w:val="24"/>
        </w:rPr>
        <w:t>每人</w:t>
      </w:r>
      <w:r w:rsidR="00390728">
        <w:rPr>
          <w:rFonts w:hint="eastAsia"/>
          <w:sz w:val="24"/>
        </w:rPr>
        <w:t>100</w:t>
      </w:r>
      <w:r w:rsidR="00AA05E1">
        <w:rPr>
          <w:rFonts w:hint="eastAsia"/>
          <w:sz w:val="24"/>
        </w:rPr>
        <w:t>元，</w:t>
      </w:r>
      <w:r w:rsidR="00E53A77">
        <w:rPr>
          <w:rFonts w:hint="eastAsia"/>
          <w:sz w:val="24"/>
        </w:rPr>
        <w:t>慰问人数控制在支部人数的</w:t>
      </w:r>
      <w:r w:rsidR="00E53A77">
        <w:rPr>
          <w:sz w:val="24"/>
        </w:rPr>
        <w:t>10%</w:t>
      </w:r>
      <w:r w:rsidR="00E53A77">
        <w:rPr>
          <w:rFonts w:hint="eastAsia"/>
          <w:sz w:val="24"/>
        </w:rPr>
        <w:t>以内，填写附件表格，本人签字，全体支委签字，联系领导签字。</w:t>
      </w:r>
    </w:p>
    <w:p w:rsidR="00D82ABA" w:rsidRPr="00390728" w:rsidRDefault="00D82ABA" w:rsidP="00390728">
      <w:pPr>
        <w:spacing w:line="500" w:lineRule="exact"/>
        <w:ind w:firstLineChars="200" w:firstLine="482"/>
        <w:rPr>
          <w:sz w:val="24"/>
        </w:rPr>
      </w:pPr>
      <w:r w:rsidRPr="00D82ABA">
        <w:rPr>
          <w:rFonts w:hint="eastAsia"/>
          <w:b/>
          <w:sz w:val="24"/>
        </w:rPr>
        <w:t>3.</w:t>
      </w:r>
      <w:r w:rsidRPr="00D82ABA">
        <w:rPr>
          <w:rFonts w:hint="eastAsia"/>
          <w:b/>
          <w:sz w:val="24"/>
        </w:rPr>
        <w:t>开展</w:t>
      </w:r>
      <w:r w:rsidRPr="00D82ABA">
        <w:rPr>
          <w:rFonts w:hint="eastAsia"/>
          <w:b/>
          <w:sz w:val="24"/>
        </w:rPr>
        <w:t>80</w:t>
      </w:r>
      <w:r w:rsidRPr="00D82ABA">
        <w:rPr>
          <w:rFonts w:hint="eastAsia"/>
          <w:b/>
          <w:sz w:val="24"/>
        </w:rPr>
        <w:t>岁（含）以上党员走访慰问工作</w:t>
      </w:r>
      <w:r w:rsidR="00390728">
        <w:rPr>
          <w:rFonts w:hint="eastAsia"/>
          <w:b/>
          <w:sz w:val="24"/>
        </w:rPr>
        <w:t>。</w:t>
      </w:r>
      <w:r w:rsidR="00390728">
        <w:rPr>
          <w:rFonts w:hint="eastAsia"/>
          <w:sz w:val="24"/>
        </w:rPr>
        <w:t>“七·一”前后，各支部对本年年满</w:t>
      </w:r>
      <w:r w:rsidR="00390728">
        <w:rPr>
          <w:rFonts w:hint="eastAsia"/>
          <w:sz w:val="24"/>
        </w:rPr>
        <w:t>80</w:t>
      </w:r>
      <w:r w:rsidR="00390728">
        <w:rPr>
          <w:rFonts w:hint="eastAsia"/>
          <w:sz w:val="24"/>
        </w:rPr>
        <w:t>岁（含）以上党员进行走访慰问，购买适合老年人的慰问品</w:t>
      </w:r>
      <w:r w:rsidR="00505A89">
        <w:rPr>
          <w:rFonts w:hint="eastAsia"/>
          <w:sz w:val="24"/>
        </w:rPr>
        <w:t>（实物）</w:t>
      </w:r>
      <w:r w:rsidR="00390728">
        <w:rPr>
          <w:rFonts w:hint="eastAsia"/>
          <w:sz w:val="24"/>
        </w:rPr>
        <w:t>，标准为每人</w:t>
      </w:r>
      <w:r w:rsidR="00390728">
        <w:rPr>
          <w:rFonts w:hint="eastAsia"/>
          <w:sz w:val="24"/>
        </w:rPr>
        <w:t>100</w:t>
      </w:r>
      <w:r w:rsidR="00390728">
        <w:rPr>
          <w:rFonts w:hint="eastAsia"/>
          <w:sz w:val="24"/>
        </w:rPr>
        <w:t>元，发票附明细，慰问人员</w:t>
      </w:r>
      <w:r w:rsidR="00505A89">
        <w:rPr>
          <w:rFonts w:hint="eastAsia"/>
          <w:sz w:val="24"/>
        </w:rPr>
        <w:t>报销</w:t>
      </w:r>
      <w:r w:rsidR="00390728">
        <w:rPr>
          <w:rFonts w:hint="eastAsia"/>
          <w:sz w:val="24"/>
        </w:rPr>
        <w:t>名单</w:t>
      </w:r>
      <w:r w:rsidR="00505A89">
        <w:rPr>
          <w:rFonts w:hint="eastAsia"/>
          <w:sz w:val="24"/>
        </w:rPr>
        <w:t>须</w:t>
      </w:r>
      <w:r w:rsidR="00390728">
        <w:rPr>
          <w:rFonts w:hint="eastAsia"/>
          <w:sz w:val="24"/>
        </w:rPr>
        <w:t>全体支委</w:t>
      </w:r>
      <w:r w:rsidR="00505A89">
        <w:rPr>
          <w:rFonts w:hint="eastAsia"/>
          <w:sz w:val="24"/>
        </w:rPr>
        <w:t>和</w:t>
      </w:r>
      <w:r w:rsidR="00390728">
        <w:rPr>
          <w:rFonts w:hint="eastAsia"/>
          <w:sz w:val="24"/>
        </w:rPr>
        <w:t>联系领导签字。</w:t>
      </w:r>
    </w:p>
    <w:p w:rsidR="00AA05E1" w:rsidRPr="000450E0" w:rsidRDefault="00D82ABA" w:rsidP="00AA05E1">
      <w:pPr>
        <w:spacing w:line="500" w:lineRule="exact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4.</w:t>
      </w:r>
      <w:r w:rsidR="00AA05E1">
        <w:rPr>
          <w:rFonts w:hint="eastAsia"/>
          <w:b/>
          <w:sz w:val="24"/>
        </w:rPr>
        <w:t>党员学习教育。</w:t>
      </w:r>
      <w:r w:rsidR="00AA05E1">
        <w:rPr>
          <w:rFonts w:hint="eastAsia"/>
          <w:sz w:val="24"/>
        </w:rPr>
        <w:t>集中购买党的创新理论、党史类书籍，订阅党报党刊，购买学习</w:t>
      </w:r>
      <w:r w:rsidR="00AA05E1" w:rsidRPr="000450E0">
        <w:rPr>
          <w:rFonts w:hint="eastAsia"/>
          <w:sz w:val="24"/>
        </w:rPr>
        <w:t>用品（每人</w:t>
      </w:r>
      <w:r w:rsidR="00AA05E1" w:rsidRPr="000450E0">
        <w:rPr>
          <w:sz w:val="24"/>
        </w:rPr>
        <w:t>50</w:t>
      </w:r>
      <w:r w:rsidR="00AA05E1" w:rsidRPr="000450E0">
        <w:rPr>
          <w:rFonts w:hint="eastAsia"/>
          <w:sz w:val="24"/>
        </w:rPr>
        <w:t>元以内），以上发票附明细，半年至一年可购买一次</w:t>
      </w:r>
      <w:r w:rsidR="00A13589" w:rsidRPr="000450E0">
        <w:rPr>
          <w:rFonts w:hint="eastAsia"/>
          <w:sz w:val="24"/>
        </w:rPr>
        <w:t>（全年不超过</w:t>
      </w:r>
      <w:r w:rsidR="00A13589" w:rsidRPr="000450E0">
        <w:rPr>
          <w:rFonts w:hint="eastAsia"/>
          <w:sz w:val="24"/>
        </w:rPr>
        <w:t>100</w:t>
      </w:r>
      <w:r w:rsidR="00A13589" w:rsidRPr="000450E0">
        <w:rPr>
          <w:rFonts w:hint="eastAsia"/>
          <w:sz w:val="24"/>
        </w:rPr>
        <w:t>元每人）</w:t>
      </w:r>
      <w:r w:rsidR="00AA05E1" w:rsidRPr="000450E0">
        <w:rPr>
          <w:rFonts w:hint="eastAsia"/>
          <w:sz w:val="24"/>
        </w:rPr>
        <w:t>。</w:t>
      </w:r>
    </w:p>
    <w:p w:rsidR="00AA05E1" w:rsidRPr="00D01087" w:rsidRDefault="00D82ABA" w:rsidP="00AA05E1">
      <w:pPr>
        <w:spacing w:line="500" w:lineRule="exact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5.</w:t>
      </w:r>
      <w:r w:rsidR="00AA05E1">
        <w:rPr>
          <w:rFonts w:hint="eastAsia"/>
          <w:b/>
          <w:sz w:val="24"/>
        </w:rPr>
        <w:t>请师资为党员授课。</w:t>
      </w:r>
      <w:r w:rsidR="00D01087" w:rsidRPr="00D01087">
        <w:rPr>
          <w:rFonts w:hint="eastAsia"/>
          <w:sz w:val="24"/>
        </w:rPr>
        <w:t>讲课费</w:t>
      </w:r>
      <w:r w:rsidR="00D01087">
        <w:rPr>
          <w:rFonts w:hint="eastAsia"/>
          <w:sz w:val="24"/>
        </w:rPr>
        <w:t>标准</w:t>
      </w:r>
      <w:r w:rsidR="00D01087" w:rsidRPr="00D01087">
        <w:rPr>
          <w:rFonts w:hint="eastAsia"/>
          <w:sz w:val="24"/>
        </w:rPr>
        <w:t>按照学校《培训费管理暂行办法》</w:t>
      </w:r>
      <w:r w:rsidR="00D01087">
        <w:rPr>
          <w:rFonts w:hint="eastAsia"/>
          <w:sz w:val="24"/>
        </w:rPr>
        <w:t>执行</w:t>
      </w:r>
      <w:r w:rsidR="00AA05E1">
        <w:rPr>
          <w:rFonts w:hint="eastAsia"/>
          <w:sz w:val="24"/>
        </w:rPr>
        <w:t>。</w:t>
      </w:r>
      <w:r w:rsidR="00AA05E1" w:rsidRPr="00D01087">
        <w:rPr>
          <w:rFonts w:hint="eastAsia"/>
          <w:sz w:val="24"/>
        </w:rPr>
        <w:t>邀请本支部或者其他支部退休党员讲党课不列入课时费报销范围。</w:t>
      </w:r>
    </w:p>
    <w:p w:rsidR="00AA05E1" w:rsidRDefault="00D82ABA" w:rsidP="00AA05E1">
      <w:pPr>
        <w:spacing w:line="500" w:lineRule="exact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6.</w:t>
      </w:r>
      <w:r w:rsidR="00AA05E1">
        <w:rPr>
          <w:rFonts w:hint="eastAsia"/>
          <w:b/>
          <w:sz w:val="24"/>
        </w:rPr>
        <w:t>开展党建活动。</w:t>
      </w:r>
      <w:r w:rsidR="009A4BC9" w:rsidRPr="009A4BC9">
        <w:rPr>
          <w:rFonts w:hint="eastAsia"/>
          <w:sz w:val="24"/>
        </w:rPr>
        <w:t>活动要</w:t>
      </w:r>
      <w:r w:rsidR="00AA05E1">
        <w:rPr>
          <w:rFonts w:hint="eastAsia"/>
          <w:sz w:val="24"/>
        </w:rPr>
        <w:t>突出</w:t>
      </w:r>
      <w:r w:rsidR="009A4BC9">
        <w:rPr>
          <w:rFonts w:hint="eastAsia"/>
          <w:sz w:val="24"/>
        </w:rPr>
        <w:t>坚持</w:t>
      </w:r>
      <w:r w:rsidR="00AA05E1">
        <w:rPr>
          <w:rFonts w:hint="eastAsia"/>
          <w:sz w:val="24"/>
        </w:rPr>
        <w:t>“四个意识”</w:t>
      </w:r>
      <w:r w:rsidR="009A4BC9">
        <w:rPr>
          <w:rFonts w:hint="eastAsia"/>
          <w:sz w:val="24"/>
        </w:rPr>
        <w:t>、</w:t>
      </w:r>
      <w:r w:rsidR="009A4BC9" w:rsidRPr="009A4BC9">
        <w:rPr>
          <w:rFonts w:hint="eastAsia"/>
          <w:sz w:val="24"/>
        </w:rPr>
        <w:t>坚定“四个自信”、做到“两个维护”</w:t>
      </w:r>
      <w:r w:rsidR="00AA05E1">
        <w:rPr>
          <w:rFonts w:hint="eastAsia"/>
          <w:sz w:val="24"/>
        </w:rPr>
        <w:t>，</w:t>
      </w:r>
      <w:r w:rsidR="005A6AC8">
        <w:rPr>
          <w:rFonts w:hint="eastAsia"/>
          <w:sz w:val="24"/>
        </w:rPr>
        <w:t>活动</w:t>
      </w:r>
      <w:r w:rsidR="00AA05E1">
        <w:rPr>
          <w:rFonts w:hint="eastAsia"/>
          <w:sz w:val="24"/>
        </w:rPr>
        <w:t>经总支批准后据实报销。</w:t>
      </w:r>
    </w:p>
    <w:p w:rsidR="00C14FAF" w:rsidRDefault="00D82ABA" w:rsidP="00AA05E1">
      <w:pPr>
        <w:spacing w:line="500" w:lineRule="exact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7.</w:t>
      </w:r>
      <w:r w:rsidR="00AA05E1">
        <w:rPr>
          <w:rFonts w:hint="eastAsia"/>
          <w:b/>
          <w:sz w:val="24"/>
        </w:rPr>
        <w:t>主题党日活动。</w:t>
      </w:r>
      <w:r w:rsidR="00C14FAF">
        <w:rPr>
          <w:rFonts w:hint="eastAsia"/>
          <w:sz w:val="24"/>
        </w:rPr>
        <w:t>活动开展需制定详细的方案，应注重政治性和庄重感。</w:t>
      </w:r>
      <w:r w:rsidR="00AA05E1">
        <w:rPr>
          <w:rFonts w:hint="eastAsia"/>
          <w:sz w:val="24"/>
        </w:rPr>
        <w:t>活动须自行组织，</w:t>
      </w:r>
      <w:r w:rsidR="00C14FAF" w:rsidRPr="009A4BC9">
        <w:rPr>
          <w:rFonts w:hint="eastAsia"/>
          <w:sz w:val="24"/>
        </w:rPr>
        <w:t>活动</w:t>
      </w:r>
      <w:r w:rsidR="00C14FAF">
        <w:rPr>
          <w:rFonts w:hint="eastAsia"/>
          <w:sz w:val="24"/>
        </w:rPr>
        <w:t>原则上在市区内、校园内开展，</w:t>
      </w:r>
      <w:r w:rsidR="00AA05E1">
        <w:rPr>
          <w:rFonts w:hint="eastAsia"/>
          <w:sz w:val="24"/>
        </w:rPr>
        <w:t>不得将活动组织委托给旅行社。</w:t>
      </w:r>
      <w:r w:rsidR="00C14FAF">
        <w:rPr>
          <w:rFonts w:hint="eastAsia"/>
          <w:sz w:val="24"/>
        </w:rPr>
        <w:t>活动</w:t>
      </w:r>
      <w:r w:rsidR="00AA05E1">
        <w:rPr>
          <w:rFonts w:hint="eastAsia"/>
          <w:sz w:val="24"/>
        </w:rPr>
        <w:t>开展</w:t>
      </w:r>
      <w:r w:rsidR="00C14FAF">
        <w:rPr>
          <w:rFonts w:hint="eastAsia"/>
          <w:sz w:val="24"/>
        </w:rPr>
        <w:t>前</w:t>
      </w:r>
      <w:r w:rsidR="00AA05E1">
        <w:rPr>
          <w:rFonts w:hint="eastAsia"/>
          <w:sz w:val="24"/>
        </w:rPr>
        <w:t>要向所联系的处领</w:t>
      </w:r>
      <w:r w:rsidR="00AA05E1" w:rsidRPr="000450E0">
        <w:rPr>
          <w:rFonts w:hint="eastAsia"/>
          <w:sz w:val="24"/>
        </w:rPr>
        <w:t>导汇报</w:t>
      </w:r>
      <w:r w:rsidR="00C14FAF">
        <w:rPr>
          <w:rFonts w:hint="eastAsia"/>
          <w:sz w:val="24"/>
        </w:rPr>
        <w:t>，同意后方能组织。</w:t>
      </w:r>
    </w:p>
    <w:p w:rsidR="00AA05E1" w:rsidRDefault="00FE4AD4" w:rsidP="00C14FAF">
      <w:pPr>
        <w:spacing w:line="500" w:lineRule="exact"/>
        <w:ind w:firstLineChars="200" w:firstLine="480"/>
        <w:rPr>
          <w:sz w:val="24"/>
        </w:rPr>
      </w:pPr>
      <w:r w:rsidRPr="000450E0">
        <w:rPr>
          <w:rFonts w:hint="eastAsia"/>
          <w:sz w:val="24"/>
        </w:rPr>
        <w:lastRenderedPageBreak/>
        <w:t>报销单据</w:t>
      </w:r>
      <w:r w:rsidR="00C14FAF">
        <w:rPr>
          <w:rFonts w:hint="eastAsia"/>
          <w:sz w:val="24"/>
        </w:rPr>
        <w:t>须</w:t>
      </w:r>
      <w:r w:rsidRPr="000450E0">
        <w:rPr>
          <w:rFonts w:hint="eastAsia"/>
          <w:sz w:val="24"/>
        </w:rPr>
        <w:t>联系领导签字</w:t>
      </w:r>
      <w:r w:rsidR="00C14FAF">
        <w:rPr>
          <w:rFonts w:hint="eastAsia"/>
          <w:sz w:val="24"/>
        </w:rPr>
        <w:t>；</w:t>
      </w:r>
      <w:r w:rsidR="00AA05E1" w:rsidRPr="000450E0">
        <w:rPr>
          <w:rFonts w:hint="eastAsia"/>
          <w:sz w:val="24"/>
        </w:rPr>
        <w:t>租车费（校外租车</w:t>
      </w:r>
      <w:r w:rsidR="00523C08" w:rsidRPr="000450E0">
        <w:rPr>
          <w:rFonts w:hint="eastAsia"/>
          <w:sz w:val="24"/>
        </w:rPr>
        <w:t>需</w:t>
      </w:r>
      <w:r w:rsidR="00AA05E1" w:rsidRPr="000450E0">
        <w:rPr>
          <w:rFonts w:hint="eastAsia"/>
          <w:sz w:val="24"/>
        </w:rPr>
        <w:t>附租车协议，校内租车可不附</w:t>
      </w:r>
      <w:r w:rsidR="00523C08" w:rsidRPr="000450E0">
        <w:rPr>
          <w:rFonts w:hint="eastAsia"/>
          <w:sz w:val="24"/>
        </w:rPr>
        <w:t>，出租车费不能报销</w:t>
      </w:r>
      <w:r w:rsidR="00AA05E1" w:rsidRPr="000450E0">
        <w:rPr>
          <w:rFonts w:hint="eastAsia"/>
          <w:sz w:val="24"/>
        </w:rPr>
        <w:t>）、讲解费、会议室租赁费据实报销，误餐费以每人每天</w:t>
      </w:r>
      <w:r w:rsidR="00AA05E1" w:rsidRPr="000450E0">
        <w:rPr>
          <w:sz w:val="24"/>
        </w:rPr>
        <w:t>40</w:t>
      </w:r>
      <w:r w:rsidR="005A6AC8" w:rsidRPr="000450E0">
        <w:rPr>
          <w:rFonts w:hint="eastAsia"/>
          <w:sz w:val="24"/>
        </w:rPr>
        <w:t>元标准，持</w:t>
      </w:r>
      <w:r w:rsidR="00AA05E1" w:rsidRPr="000450E0">
        <w:rPr>
          <w:rFonts w:hint="eastAsia"/>
          <w:sz w:val="24"/>
        </w:rPr>
        <w:t>餐饮发票</w:t>
      </w:r>
      <w:r w:rsidR="005A6AC8" w:rsidRPr="000450E0">
        <w:rPr>
          <w:rFonts w:hint="eastAsia"/>
          <w:sz w:val="24"/>
        </w:rPr>
        <w:t>实报实销</w:t>
      </w:r>
      <w:r w:rsidR="00AA05E1" w:rsidRPr="000450E0">
        <w:rPr>
          <w:rFonts w:hint="eastAsia"/>
          <w:sz w:val="24"/>
        </w:rPr>
        <w:t>，报账时请附参加人员名单（支委签名）、活动新闻稿（新闻稿电子版发</w:t>
      </w:r>
      <w:r w:rsidR="00D5279C" w:rsidRPr="000450E0">
        <w:rPr>
          <w:rFonts w:hint="eastAsia"/>
          <w:sz w:val="24"/>
        </w:rPr>
        <w:t>王雯璟邮箱</w:t>
      </w:r>
      <w:r w:rsidR="00D5279C" w:rsidRPr="000450E0">
        <w:rPr>
          <w:sz w:val="24"/>
        </w:rPr>
        <w:t>wangwj18@chd.edu.cn</w:t>
      </w:r>
      <w:r w:rsidR="00AA05E1" w:rsidRPr="000450E0">
        <w:rPr>
          <w:rFonts w:hint="eastAsia"/>
          <w:sz w:val="24"/>
        </w:rPr>
        <w:t>，</w:t>
      </w:r>
      <w:r w:rsidR="00D5279C" w:rsidRPr="000450E0">
        <w:rPr>
          <w:rFonts w:hint="eastAsia"/>
          <w:sz w:val="24"/>
        </w:rPr>
        <w:t>以便及时</w:t>
      </w:r>
      <w:r w:rsidR="00AA05E1" w:rsidRPr="000450E0">
        <w:rPr>
          <w:rFonts w:hint="eastAsia"/>
          <w:sz w:val="24"/>
        </w:rPr>
        <w:t>刊登在离退休处网站支部风采栏目）。</w:t>
      </w:r>
    </w:p>
    <w:p w:rsidR="00AA05E1" w:rsidRPr="000450E0" w:rsidRDefault="00D82ABA" w:rsidP="00AA05E1">
      <w:pPr>
        <w:spacing w:line="500" w:lineRule="exact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8.</w:t>
      </w:r>
      <w:r w:rsidR="00AA05E1">
        <w:rPr>
          <w:rFonts w:hint="eastAsia"/>
          <w:b/>
          <w:sz w:val="24"/>
        </w:rPr>
        <w:t>观看电影、戏曲。</w:t>
      </w:r>
      <w:r w:rsidR="00AA05E1">
        <w:rPr>
          <w:rFonts w:hint="eastAsia"/>
          <w:sz w:val="24"/>
        </w:rPr>
        <w:t>观看</w:t>
      </w:r>
      <w:r w:rsidR="00C14FAF">
        <w:rPr>
          <w:rFonts w:hint="eastAsia"/>
          <w:sz w:val="24"/>
        </w:rPr>
        <w:t>作品必须是</w:t>
      </w:r>
      <w:r w:rsidR="00AA05E1">
        <w:rPr>
          <w:rFonts w:hint="eastAsia"/>
          <w:sz w:val="24"/>
        </w:rPr>
        <w:t>弘扬正</w:t>
      </w:r>
      <w:r w:rsidR="00AA05E1" w:rsidRPr="000450E0">
        <w:rPr>
          <w:rFonts w:hint="eastAsia"/>
          <w:sz w:val="24"/>
        </w:rPr>
        <w:t>能量</w:t>
      </w:r>
      <w:r w:rsidR="00C14FAF">
        <w:rPr>
          <w:rFonts w:hint="eastAsia"/>
          <w:sz w:val="24"/>
        </w:rPr>
        <w:t>的</w:t>
      </w:r>
      <w:r w:rsidR="00AA05E1" w:rsidRPr="000450E0">
        <w:rPr>
          <w:rFonts w:hint="eastAsia"/>
          <w:sz w:val="24"/>
        </w:rPr>
        <w:t>作品，门票费持相应发票据实报销（发票要求写明观看内容）。</w:t>
      </w:r>
    </w:p>
    <w:p w:rsidR="00AA05E1" w:rsidRDefault="00D82ABA" w:rsidP="00AA05E1">
      <w:pPr>
        <w:spacing w:line="500" w:lineRule="exact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9.</w:t>
      </w:r>
      <w:r w:rsidR="00AA05E1">
        <w:rPr>
          <w:rFonts w:hint="eastAsia"/>
          <w:b/>
          <w:sz w:val="24"/>
        </w:rPr>
        <w:t>开展创先争优。</w:t>
      </w:r>
      <w:r w:rsidR="00AA05E1">
        <w:rPr>
          <w:rFonts w:hint="eastAsia"/>
          <w:sz w:val="24"/>
        </w:rPr>
        <w:t>每年“七·一”前夕</w:t>
      </w:r>
      <w:r w:rsidR="007443E4">
        <w:rPr>
          <w:rFonts w:hint="eastAsia"/>
          <w:sz w:val="24"/>
        </w:rPr>
        <w:t>评选</w:t>
      </w:r>
      <w:r w:rsidR="00AA05E1">
        <w:rPr>
          <w:rFonts w:hint="eastAsia"/>
          <w:sz w:val="24"/>
        </w:rPr>
        <w:t>表彰</w:t>
      </w:r>
      <w:r w:rsidR="00EA69BE">
        <w:rPr>
          <w:rFonts w:hint="eastAsia"/>
          <w:sz w:val="24"/>
        </w:rPr>
        <w:t>先进党支部、优秀党务工作者和</w:t>
      </w:r>
      <w:r w:rsidR="00AA05E1">
        <w:rPr>
          <w:rFonts w:hint="eastAsia"/>
          <w:sz w:val="24"/>
        </w:rPr>
        <w:t>优秀</w:t>
      </w:r>
      <w:r w:rsidR="007443E4">
        <w:rPr>
          <w:rFonts w:hint="eastAsia"/>
          <w:sz w:val="24"/>
        </w:rPr>
        <w:t>共产</w:t>
      </w:r>
      <w:r w:rsidR="00AA05E1">
        <w:rPr>
          <w:rFonts w:hint="eastAsia"/>
          <w:sz w:val="24"/>
        </w:rPr>
        <w:t>党员，</w:t>
      </w:r>
      <w:r w:rsidR="00EA69BE">
        <w:rPr>
          <w:rFonts w:hint="eastAsia"/>
          <w:sz w:val="24"/>
        </w:rPr>
        <w:t>其中优秀共产党员表彰人数不超过本支部党员人数的</w:t>
      </w:r>
      <w:r w:rsidR="00EA69BE">
        <w:rPr>
          <w:rFonts w:hint="eastAsia"/>
          <w:sz w:val="24"/>
        </w:rPr>
        <w:t>12</w:t>
      </w:r>
      <w:r w:rsidR="00EA69BE">
        <w:rPr>
          <w:sz w:val="24"/>
        </w:rPr>
        <w:t>%</w:t>
      </w:r>
      <w:r w:rsidR="00EA69BE">
        <w:rPr>
          <w:rFonts w:hint="eastAsia"/>
          <w:sz w:val="24"/>
        </w:rPr>
        <w:t>，</w:t>
      </w:r>
      <w:r w:rsidR="007443E4">
        <w:rPr>
          <w:rFonts w:hint="eastAsia"/>
          <w:sz w:val="24"/>
        </w:rPr>
        <w:t>奖励标准</w:t>
      </w:r>
      <w:r w:rsidR="00EA69BE">
        <w:rPr>
          <w:rFonts w:hint="eastAsia"/>
          <w:sz w:val="24"/>
        </w:rPr>
        <w:t>：优秀个</w:t>
      </w:r>
      <w:r w:rsidR="00AA05E1">
        <w:rPr>
          <w:rFonts w:hint="eastAsia"/>
          <w:sz w:val="24"/>
        </w:rPr>
        <w:t>人</w:t>
      </w:r>
      <w:r w:rsidR="00EA69BE">
        <w:rPr>
          <w:rFonts w:hint="eastAsia"/>
          <w:sz w:val="24"/>
        </w:rPr>
        <w:t>每人</w:t>
      </w:r>
      <w:r w:rsidR="00AA05E1">
        <w:rPr>
          <w:sz w:val="24"/>
        </w:rPr>
        <w:t>200</w:t>
      </w:r>
      <w:r w:rsidR="00AA05E1">
        <w:rPr>
          <w:rFonts w:hint="eastAsia"/>
          <w:sz w:val="24"/>
        </w:rPr>
        <w:t>元</w:t>
      </w:r>
      <w:r w:rsidR="003A1D23">
        <w:rPr>
          <w:rFonts w:hint="eastAsia"/>
          <w:sz w:val="24"/>
        </w:rPr>
        <w:t>（从各支部下拨党费支出）；</w:t>
      </w:r>
      <w:r w:rsidR="00EA69BE">
        <w:rPr>
          <w:rFonts w:hint="eastAsia"/>
          <w:sz w:val="24"/>
        </w:rPr>
        <w:t>先进支部</w:t>
      </w:r>
      <w:r w:rsidR="00EA69BE">
        <w:rPr>
          <w:rFonts w:hint="eastAsia"/>
          <w:sz w:val="24"/>
        </w:rPr>
        <w:t>500</w:t>
      </w:r>
      <w:r w:rsidR="00417D81">
        <w:rPr>
          <w:rFonts w:hint="eastAsia"/>
          <w:sz w:val="24"/>
        </w:rPr>
        <w:t>元</w:t>
      </w:r>
      <w:r w:rsidR="003A1D23">
        <w:rPr>
          <w:rFonts w:hint="eastAsia"/>
          <w:sz w:val="24"/>
        </w:rPr>
        <w:t>（从总支经费支出）。</w:t>
      </w:r>
    </w:p>
    <w:p w:rsidR="00AA05E1" w:rsidRDefault="00D82ABA" w:rsidP="00AA05E1">
      <w:pPr>
        <w:spacing w:line="500" w:lineRule="exact"/>
        <w:ind w:firstLineChars="200" w:firstLine="482"/>
        <w:jc w:val="left"/>
        <w:rPr>
          <w:b/>
          <w:sz w:val="24"/>
        </w:rPr>
      </w:pPr>
      <w:r>
        <w:rPr>
          <w:rFonts w:hint="eastAsia"/>
          <w:b/>
          <w:sz w:val="24"/>
        </w:rPr>
        <w:t>10.</w:t>
      </w:r>
      <w:r w:rsidR="00AA05E1">
        <w:rPr>
          <w:rFonts w:hint="eastAsia"/>
          <w:b/>
          <w:sz w:val="24"/>
        </w:rPr>
        <w:t>注意事项：</w:t>
      </w:r>
    </w:p>
    <w:p w:rsidR="00E53A77" w:rsidRPr="000450E0" w:rsidRDefault="00AA05E1" w:rsidP="007E21CE">
      <w:pPr>
        <w:spacing w:line="500" w:lineRule="exact"/>
        <w:ind w:firstLineChars="200" w:firstLine="482"/>
        <w:jc w:val="left"/>
        <w:rPr>
          <w:b/>
          <w:sz w:val="24"/>
        </w:rPr>
      </w:pPr>
      <w:r>
        <w:rPr>
          <w:rFonts w:hint="eastAsia"/>
          <w:b/>
          <w:sz w:val="24"/>
        </w:rPr>
        <w:t>所有发票</w:t>
      </w:r>
      <w:r w:rsidR="007443E4">
        <w:rPr>
          <w:rFonts w:hint="eastAsia"/>
          <w:b/>
          <w:sz w:val="24"/>
        </w:rPr>
        <w:t>为</w:t>
      </w:r>
      <w:r>
        <w:rPr>
          <w:rFonts w:hint="eastAsia"/>
          <w:b/>
          <w:sz w:val="24"/>
        </w:rPr>
        <w:t>正规机打发票，</w:t>
      </w:r>
      <w:r w:rsidR="007443E4">
        <w:rPr>
          <w:rFonts w:hint="eastAsia"/>
          <w:b/>
          <w:sz w:val="24"/>
        </w:rPr>
        <w:t>列出明细，尽量</w:t>
      </w:r>
      <w:r>
        <w:rPr>
          <w:rFonts w:hint="eastAsia"/>
          <w:b/>
          <w:sz w:val="24"/>
        </w:rPr>
        <w:t>不再出现额定发票</w:t>
      </w:r>
      <w:r w:rsidR="007E21CE">
        <w:rPr>
          <w:rFonts w:hint="eastAsia"/>
          <w:b/>
          <w:sz w:val="24"/>
        </w:rPr>
        <w:t>。</w:t>
      </w:r>
      <w:r>
        <w:rPr>
          <w:rFonts w:hint="eastAsia"/>
          <w:b/>
          <w:sz w:val="24"/>
        </w:rPr>
        <w:t>需要报现金的发票，单张</w:t>
      </w:r>
      <w:r w:rsidR="007443E4">
        <w:rPr>
          <w:rFonts w:hint="eastAsia"/>
          <w:b/>
          <w:sz w:val="24"/>
        </w:rPr>
        <w:t>发票</w:t>
      </w:r>
      <w:r>
        <w:rPr>
          <w:rFonts w:hint="eastAsia"/>
          <w:b/>
          <w:sz w:val="24"/>
        </w:rPr>
        <w:t>金额尽量在</w:t>
      </w:r>
      <w:r w:rsidR="00523C08">
        <w:rPr>
          <w:rFonts w:hint="eastAsia"/>
          <w:b/>
          <w:sz w:val="24"/>
        </w:rPr>
        <w:t>1000</w:t>
      </w:r>
      <w:r>
        <w:rPr>
          <w:rFonts w:hint="eastAsia"/>
          <w:b/>
          <w:sz w:val="24"/>
        </w:rPr>
        <w:t>元以内，出现</w:t>
      </w:r>
      <w:r w:rsidR="00523C08">
        <w:rPr>
          <w:rFonts w:hint="eastAsia"/>
          <w:b/>
          <w:sz w:val="24"/>
        </w:rPr>
        <w:t>1000</w:t>
      </w:r>
      <w:r>
        <w:rPr>
          <w:rFonts w:hint="eastAsia"/>
          <w:b/>
          <w:sz w:val="24"/>
        </w:rPr>
        <w:t>元以上发票，请附</w:t>
      </w:r>
      <w:r w:rsidR="007443E4">
        <w:rPr>
          <w:rFonts w:hint="eastAsia"/>
          <w:b/>
          <w:sz w:val="24"/>
        </w:rPr>
        <w:t>要求报现金的</w:t>
      </w:r>
      <w:r>
        <w:rPr>
          <w:rFonts w:hint="eastAsia"/>
          <w:b/>
          <w:sz w:val="24"/>
        </w:rPr>
        <w:t>情</w:t>
      </w:r>
      <w:r w:rsidRPr="000450E0">
        <w:rPr>
          <w:rFonts w:hint="eastAsia"/>
          <w:b/>
          <w:sz w:val="24"/>
        </w:rPr>
        <w:t>况说明</w:t>
      </w:r>
      <w:r w:rsidR="007443E4" w:rsidRPr="000450E0">
        <w:rPr>
          <w:rFonts w:hint="eastAsia"/>
          <w:b/>
          <w:sz w:val="24"/>
        </w:rPr>
        <w:t>。</w:t>
      </w:r>
      <w:r w:rsidRPr="000450E0">
        <w:rPr>
          <w:rFonts w:hint="eastAsia"/>
          <w:b/>
          <w:sz w:val="24"/>
        </w:rPr>
        <w:t>转账给对方商家账户的发票金额不受此限制。</w:t>
      </w:r>
      <w:r w:rsidR="004F34E9" w:rsidRPr="000450E0">
        <w:rPr>
          <w:b/>
          <w:sz w:val="24"/>
        </w:rPr>
        <w:t>所有签字不得用油笔，均为签字笔签写。</w:t>
      </w:r>
    </w:p>
    <w:p w:rsidR="00E53A77" w:rsidRDefault="00E53A77" w:rsidP="00E53A77">
      <w:pPr>
        <w:spacing w:line="500" w:lineRule="exact"/>
        <w:ind w:firstLineChars="150" w:firstLine="361"/>
        <w:rPr>
          <w:b/>
          <w:sz w:val="24"/>
        </w:rPr>
      </w:pPr>
    </w:p>
    <w:p w:rsidR="00E53A77" w:rsidRDefault="00E53A77" w:rsidP="00E53A77">
      <w:pPr>
        <w:spacing w:line="500" w:lineRule="exact"/>
        <w:ind w:firstLineChars="150" w:firstLine="361"/>
        <w:rPr>
          <w:b/>
          <w:sz w:val="24"/>
        </w:rPr>
      </w:pPr>
    </w:p>
    <w:p w:rsidR="00E53A77" w:rsidRDefault="00E53A77" w:rsidP="00E53A77">
      <w:pPr>
        <w:spacing w:line="500" w:lineRule="exact"/>
        <w:ind w:firstLineChars="150" w:firstLine="361"/>
        <w:rPr>
          <w:b/>
          <w:sz w:val="24"/>
        </w:rPr>
      </w:pPr>
    </w:p>
    <w:p w:rsidR="00E53A77" w:rsidRDefault="00E53A77" w:rsidP="00E53A77">
      <w:pPr>
        <w:spacing w:line="500" w:lineRule="exact"/>
        <w:ind w:firstLineChars="150" w:firstLine="361"/>
        <w:rPr>
          <w:b/>
          <w:sz w:val="24"/>
        </w:rPr>
      </w:pPr>
    </w:p>
    <w:p w:rsidR="00E53A77" w:rsidRDefault="00E53A77" w:rsidP="00E53A77">
      <w:pPr>
        <w:spacing w:line="500" w:lineRule="exact"/>
        <w:ind w:firstLineChars="150" w:firstLine="361"/>
        <w:rPr>
          <w:b/>
          <w:sz w:val="24"/>
        </w:rPr>
      </w:pPr>
    </w:p>
    <w:p w:rsidR="00E53A77" w:rsidRDefault="00E53A77" w:rsidP="00E53A77">
      <w:pPr>
        <w:spacing w:line="500" w:lineRule="exact"/>
        <w:ind w:firstLineChars="150" w:firstLine="361"/>
        <w:rPr>
          <w:b/>
          <w:sz w:val="24"/>
        </w:rPr>
      </w:pPr>
    </w:p>
    <w:p w:rsidR="00E53A77" w:rsidRDefault="00E53A77" w:rsidP="00E53A77">
      <w:pPr>
        <w:spacing w:line="500" w:lineRule="exact"/>
        <w:ind w:firstLineChars="150" w:firstLine="361"/>
        <w:rPr>
          <w:b/>
          <w:sz w:val="24"/>
        </w:rPr>
      </w:pPr>
    </w:p>
    <w:p w:rsidR="00E53A77" w:rsidRDefault="00E53A77" w:rsidP="00E53A77">
      <w:pPr>
        <w:spacing w:line="500" w:lineRule="exact"/>
        <w:ind w:firstLineChars="150" w:firstLine="361"/>
        <w:rPr>
          <w:b/>
          <w:sz w:val="24"/>
        </w:rPr>
      </w:pPr>
    </w:p>
    <w:p w:rsidR="00E53A77" w:rsidRDefault="00E53A77" w:rsidP="00E53A77">
      <w:pPr>
        <w:spacing w:line="500" w:lineRule="exact"/>
        <w:ind w:firstLineChars="150" w:firstLine="361"/>
        <w:rPr>
          <w:b/>
          <w:sz w:val="24"/>
        </w:rPr>
      </w:pPr>
    </w:p>
    <w:p w:rsidR="00E53A77" w:rsidRDefault="00E53A77" w:rsidP="00E53A77">
      <w:pPr>
        <w:spacing w:line="500" w:lineRule="exact"/>
        <w:ind w:firstLineChars="150" w:firstLine="361"/>
        <w:rPr>
          <w:b/>
          <w:sz w:val="24"/>
        </w:rPr>
      </w:pPr>
    </w:p>
    <w:p w:rsidR="00E53A77" w:rsidRDefault="00E53A77" w:rsidP="00E53A77">
      <w:pPr>
        <w:spacing w:line="500" w:lineRule="exact"/>
        <w:ind w:firstLineChars="150" w:firstLine="361"/>
        <w:rPr>
          <w:b/>
          <w:sz w:val="24"/>
        </w:rPr>
      </w:pPr>
    </w:p>
    <w:p w:rsidR="00E53A77" w:rsidRDefault="00E53A77" w:rsidP="00E53A77">
      <w:pPr>
        <w:spacing w:line="500" w:lineRule="exact"/>
        <w:ind w:firstLineChars="150" w:firstLine="361"/>
        <w:rPr>
          <w:b/>
          <w:sz w:val="24"/>
        </w:rPr>
      </w:pPr>
    </w:p>
    <w:p w:rsidR="00E53A77" w:rsidRDefault="00E53A77" w:rsidP="00E53A77">
      <w:pPr>
        <w:spacing w:line="500" w:lineRule="exact"/>
        <w:ind w:firstLineChars="150" w:firstLine="361"/>
        <w:rPr>
          <w:b/>
          <w:sz w:val="24"/>
        </w:rPr>
      </w:pPr>
    </w:p>
    <w:p w:rsidR="00E53A77" w:rsidRDefault="00E53A77" w:rsidP="00E53A77">
      <w:pPr>
        <w:spacing w:line="500" w:lineRule="exact"/>
        <w:ind w:firstLineChars="150" w:firstLine="361"/>
        <w:rPr>
          <w:b/>
          <w:sz w:val="24"/>
        </w:rPr>
      </w:pPr>
    </w:p>
    <w:p w:rsidR="00E53A77" w:rsidRDefault="00AA05E1" w:rsidP="00E53A77">
      <w:pPr>
        <w:spacing w:line="500" w:lineRule="exact"/>
        <w:ind w:firstLineChars="150" w:firstLine="361"/>
        <w:rPr>
          <w:rFonts w:ascii="仿宋" w:eastAsia="仿宋" w:hAnsi="仿宋"/>
          <w:sz w:val="36"/>
          <w:szCs w:val="36"/>
        </w:rPr>
      </w:pPr>
      <w:r>
        <w:rPr>
          <w:b/>
          <w:sz w:val="24"/>
        </w:rPr>
        <w:t xml:space="preserve"> </w:t>
      </w:r>
      <w:r w:rsidR="00E53A77">
        <w:rPr>
          <w:rFonts w:ascii="仿宋" w:eastAsia="仿宋" w:hAnsi="仿宋" w:hint="eastAsia"/>
          <w:sz w:val="36"/>
          <w:szCs w:val="36"/>
          <w:u w:val="single"/>
        </w:rPr>
        <w:t xml:space="preserve">    </w:t>
      </w:r>
      <w:r w:rsidR="00E53A77">
        <w:rPr>
          <w:rFonts w:ascii="仿宋" w:eastAsia="仿宋" w:hAnsi="仿宋" w:hint="eastAsia"/>
          <w:sz w:val="36"/>
          <w:szCs w:val="36"/>
        </w:rPr>
        <w:t>党</w:t>
      </w:r>
      <w:r w:rsidR="00E53A77" w:rsidRPr="0063091C">
        <w:rPr>
          <w:rFonts w:ascii="仿宋" w:eastAsia="仿宋" w:hAnsi="仿宋" w:hint="eastAsia"/>
          <w:sz w:val="36"/>
          <w:szCs w:val="36"/>
        </w:rPr>
        <w:t>支部慰问生活困难</w:t>
      </w:r>
      <w:r w:rsidR="00E53A77">
        <w:rPr>
          <w:rFonts w:ascii="仿宋" w:eastAsia="仿宋" w:hAnsi="仿宋" w:hint="eastAsia"/>
          <w:sz w:val="36"/>
          <w:szCs w:val="36"/>
        </w:rPr>
        <w:t>及生病</w:t>
      </w:r>
      <w:r w:rsidR="00E53A77" w:rsidRPr="0063091C">
        <w:rPr>
          <w:rFonts w:ascii="仿宋" w:eastAsia="仿宋" w:hAnsi="仿宋" w:hint="eastAsia"/>
          <w:sz w:val="36"/>
          <w:szCs w:val="36"/>
        </w:rPr>
        <w:t>党员群众名单</w:t>
      </w:r>
    </w:p>
    <w:p w:rsidR="00E53A77" w:rsidRPr="0063091C" w:rsidRDefault="00E53A77" w:rsidP="00E53A77">
      <w:pPr>
        <w:wordWrap w:val="0"/>
        <w:spacing w:line="500" w:lineRule="exact"/>
        <w:ind w:right="560" w:firstLineChars="1997" w:firstLine="5592"/>
        <w:rPr>
          <w:rFonts w:ascii="仿宋" w:eastAsia="仿宋" w:hAnsi="仿宋"/>
          <w:sz w:val="28"/>
          <w:szCs w:val="28"/>
        </w:rPr>
      </w:pPr>
    </w:p>
    <w:tbl>
      <w:tblPr>
        <w:tblW w:w="8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248"/>
        <w:gridCol w:w="1429"/>
        <w:gridCol w:w="981"/>
        <w:gridCol w:w="2268"/>
        <w:gridCol w:w="1418"/>
        <w:gridCol w:w="1045"/>
      </w:tblGrid>
      <w:tr w:rsidR="00E53A77" w:rsidRPr="0063091C" w:rsidTr="00DA76C2">
        <w:trPr>
          <w:trHeight w:val="1091"/>
        </w:trPr>
        <w:tc>
          <w:tcPr>
            <w:tcW w:w="561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91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91C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91C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981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91C">
              <w:rPr>
                <w:rFonts w:ascii="仿宋" w:eastAsia="仿宋" w:hAnsi="仿宋" w:hint="eastAsia"/>
                <w:sz w:val="28"/>
                <w:szCs w:val="28"/>
              </w:rPr>
              <w:t>金额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（元）</w:t>
            </w:r>
          </w:p>
        </w:tc>
        <w:tc>
          <w:tcPr>
            <w:tcW w:w="2268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91C">
              <w:rPr>
                <w:rFonts w:ascii="仿宋" w:eastAsia="仿宋" w:hAnsi="仿宋" w:hint="eastAsia"/>
                <w:sz w:val="28"/>
                <w:szCs w:val="28"/>
              </w:rPr>
              <w:t>情况简要说明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  <w:r w:rsidRPr="0063091C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签字日期</w:t>
            </w:r>
          </w:p>
        </w:tc>
      </w:tr>
      <w:tr w:rsidR="00E53A77" w:rsidRPr="0063091C" w:rsidTr="00DA76C2">
        <w:trPr>
          <w:trHeight w:val="546"/>
        </w:trPr>
        <w:tc>
          <w:tcPr>
            <w:tcW w:w="561" w:type="dxa"/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3A77" w:rsidRPr="0063091C" w:rsidTr="00DA76C2">
        <w:trPr>
          <w:trHeight w:val="546"/>
        </w:trPr>
        <w:tc>
          <w:tcPr>
            <w:tcW w:w="561" w:type="dxa"/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E53A77" w:rsidRDefault="00E53A77" w:rsidP="00DA76C2">
            <w:pPr>
              <w:jc w:val="center"/>
            </w:pPr>
          </w:p>
        </w:tc>
        <w:tc>
          <w:tcPr>
            <w:tcW w:w="981" w:type="dxa"/>
            <w:vAlign w:val="center"/>
          </w:tcPr>
          <w:p w:rsidR="00E53A77" w:rsidRDefault="00E53A77" w:rsidP="00DA76C2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3A77" w:rsidRDefault="00E53A77" w:rsidP="00DA76C2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3A77" w:rsidRPr="0063091C" w:rsidTr="00DA76C2">
        <w:trPr>
          <w:trHeight w:val="546"/>
        </w:trPr>
        <w:tc>
          <w:tcPr>
            <w:tcW w:w="561" w:type="dxa"/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3A77" w:rsidRPr="0063091C" w:rsidTr="00DA76C2">
        <w:trPr>
          <w:trHeight w:val="546"/>
        </w:trPr>
        <w:tc>
          <w:tcPr>
            <w:tcW w:w="561" w:type="dxa"/>
          </w:tcPr>
          <w:p w:rsidR="00E53A77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3A77" w:rsidRPr="0063091C" w:rsidTr="00DA76C2">
        <w:trPr>
          <w:trHeight w:val="546"/>
        </w:trPr>
        <w:tc>
          <w:tcPr>
            <w:tcW w:w="561" w:type="dxa"/>
          </w:tcPr>
          <w:p w:rsidR="00E53A77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3A77" w:rsidRPr="0063091C" w:rsidTr="00DA76C2">
        <w:trPr>
          <w:trHeight w:val="546"/>
        </w:trPr>
        <w:tc>
          <w:tcPr>
            <w:tcW w:w="561" w:type="dxa"/>
          </w:tcPr>
          <w:p w:rsidR="00E53A77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3A77" w:rsidRPr="0063091C" w:rsidTr="00DA76C2">
        <w:trPr>
          <w:trHeight w:val="546"/>
        </w:trPr>
        <w:tc>
          <w:tcPr>
            <w:tcW w:w="561" w:type="dxa"/>
          </w:tcPr>
          <w:p w:rsidR="00E53A77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3A77" w:rsidRPr="0063091C" w:rsidTr="00DA76C2">
        <w:trPr>
          <w:trHeight w:val="546"/>
        </w:trPr>
        <w:tc>
          <w:tcPr>
            <w:tcW w:w="561" w:type="dxa"/>
          </w:tcPr>
          <w:p w:rsidR="00E53A77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3A77" w:rsidRPr="0063091C" w:rsidTr="00DA76C2">
        <w:trPr>
          <w:trHeight w:val="546"/>
        </w:trPr>
        <w:tc>
          <w:tcPr>
            <w:tcW w:w="561" w:type="dxa"/>
          </w:tcPr>
          <w:p w:rsidR="00E53A77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3A77" w:rsidRPr="0063091C" w:rsidTr="00DA76C2">
        <w:trPr>
          <w:trHeight w:val="546"/>
        </w:trPr>
        <w:tc>
          <w:tcPr>
            <w:tcW w:w="561" w:type="dxa"/>
          </w:tcPr>
          <w:p w:rsidR="00E53A77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3A77" w:rsidRPr="0063091C" w:rsidTr="00DA76C2">
        <w:trPr>
          <w:trHeight w:val="546"/>
        </w:trPr>
        <w:tc>
          <w:tcPr>
            <w:tcW w:w="561" w:type="dxa"/>
          </w:tcPr>
          <w:p w:rsidR="00E53A77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3A77" w:rsidRPr="0063091C" w:rsidTr="00DA76C2">
        <w:trPr>
          <w:trHeight w:val="546"/>
        </w:trPr>
        <w:tc>
          <w:tcPr>
            <w:tcW w:w="561" w:type="dxa"/>
          </w:tcPr>
          <w:p w:rsidR="00E53A77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53A77" w:rsidRPr="0063091C" w:rsidRDefault="00E53A77" w:rsidP="00DA76C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3A77" w:rsidRPr="0063091C" w:rsidTr="00DA76C2">
        <w:trPr>
          <w:trHeight w:val="546"/>
        </w:trPr>
        <w:tc>
          <w:tcPr>
            <w:tcW w:w="561" w:type="dxa"/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3091C">
              <w:rPr>
                <w:rFonts w:ascii="仿宋" w:eastAsia="仿宋" w:hAnsi="仿宋" w:hint="eastAsia"/>
                <w:sz w:val="28"/>
                <w:szCs w:val="28"/>
              </w:rPr>
              <w:t>合计：</w:t>
            </w:r>
          </w:p>
        </w:tc>
        <w:tc>
          <w:tcPr>
            <w:tcW w:w="981" w:type="dxa"/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53A77" w:rsidRPr="0063091C" w:rsidRDefault="00E53A77" w:rsidP="00DA76C2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53A77" w:rsidRDefault="00E53A77" w:rsidP="00E53A77">
      <w:pPr>
        <w:spacing w:line="500" w:lineRule="exact"/>
        <w:ind w:firstLineChars="298" w:firstLine="834"/>
        <w:jc w:val="left"/>
        <w:rPr>
          <w:rFonts w:ascii="仿宋" w:eastAsia="仿宋" w:hAnsi="仿宋"/>
          <w:sz w:val="28"/>
          <w:szCs w:val="28"/>
        </w:rPr>
      </w:pPr>
      <w:r w:rsidRPr="0063091C">
        <w:rPr>
          <w:rFonts w:ascii="仿宋" w:eastAsia="仿宋" w:hAnsi="仿宋" w:hint="eastAsia"/>
          <w:sz w:val="28"/>
          <w:szCs w:val="28"/>
        </w:rPr>
        <w:t>支部委员签字：</w:t>
      </w:r>
    </w:p>
    <w:p w:rsidR="00E53A77" w:rsidRDefault="00E53A77" w:rsidP="00E53A77">
      <w:pPr>
        <w:spacing w:line="500" w:lineRule="exact"/>
        <w:ind w:firstLineChars="298" w:firstLine="834"/>
        <w:jc w:val="left"/>
        <w:rPr>
          <w:rFonts w:ascii="仿宋" w:eastAsia="仿宋" w:hAnsi="仿宋"/>
          <w:sz w:val="28"/>
          <w:szCs w:val="28"/>
        </w:rPr>
      </w:pPr>
    </w:p>
    <w:p w:rsidR="00E53A77" w:rsidRPr="0063091C" w:rsidRDefault="00E53A77" w:rsidP="00E53A77">
      <w:pPr>
        <w:spacing w:line="500" w:lineRule="exact"/>
        <w:ind w:firstLineChars="298" w:firstLine="834"/>
        <w:jc w:val="left"/>
        <w:rPr>
          <w:rFonts w:ascii="仿宋" w:eastAsia="仿宋" w:hAnsi="仿宋"/>
          <w:sz w:val="28"/>
          <w:szCs w:val="28"/>
        </w:rPr>
      </w:pPr>
    </w:p>
    <w:p w:rsidR="00E53A77" w:rsidRDefault="00E53A77" w:rsidP="00E53A77">
      <w:pPr>
        <w:spacing w:line="500" w:lineRule="exact"/>
        <w:ind w:firstLineChars="298" w:firstLine="834"/>
        <w:jc w:val="left"/>
      </w:pPr>
      <w:r w:rsidRPr="0063091C">
        <w:rPr>
          <w:rFonts w:ascii="仿宋" w:eastAsia="仿宋" w:hAnsi="仿宋" w:hint="eastAsia"/>
          <w:sz w:val="28"/>
          <w:szCs w:val="28"/>
        </w:rPr>
        <w:t>处联系领导签字：</w:t>
      </w:r>
    </w:p>
    <w:p w:rsidR="00AA05E1" w:rsidRDefault="00AA05E1" w:rsidP="00AA05E1">
      <w:pPr>
        <w:spacing w:line="500" w:lineRule="exact"/>
        <w:ind w:firstLineChars="200" w:firstLine="482"/>
        <w:jc w:val="left"/>
        <w:rPr>
          <w:b/>
          <w:sz w:val="24"/>
        </w:rPr>
      </w:pPr>
    </w:p>
    <w:p w:rsidR="00C13766" w:rsidRPr="00AA05E1" w:rsidRDefault="007509A7"/>
    <w:sectPr w:rsidR="00C13766" w:rsidRPr="00AA05E1" w:rsidSect="00841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A7" w:rsidRDefault="007509A7" w:rsidP="005A6AC8">
      <w:r>
        <w:separator/>
      </w:r>
    </w:p>
  </w:endnote>
  <w:endnote w:type="continuationSeparator" w:id="0">
    <w:p w:rsidR="007509A7" w:rsidRDefault="007509A7" w:rsidP="005A6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A7" w:rsidRDefault="007509A7" w:rsidP="005A6AC8">
      <w:r>
        <w:separator/>
      </w:r>
    </w:p>
  </w:footnote>
  <w:footnote w:type="continuationSeparator" w:id="0">
    <w:p w:rsidR="007509A7" w:rsidRDefault="007509A7" w:rsidP="005A6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5E1"/>
    <w:rsid w:val="000450E0"/>
    <w:rsid w:val="000C7535"/>
    <w:rsid w:val="00134D02"/>
    <w:rsid w:val="00152ADE"/>
    <w:rsid w:val="00161B27"/>
    <w:rsid w:val="00212696"/>
    <w:rsid w:val="00267F16"/>
    <w:rsid w:val="002D65E4"/>
    <w:rsid w:val="00354162"/>
    <w:rsid w:val="00390728"/>
    <w:rsid w:val="003A1D23"/>
    <w:rsid w:val="00417D81"/>
    <w:rsid w:val="004F34E9"/>
    <w:rsid w:val="00505A89"/>
    <w:rsid w:val="00523C08"/>
    <w:rsid w:val="0054311C"/>
    <w:rsid w:val="00545854"/>
    <w:rsid w:val="005721ED"/>
    <w:rsid w:val="005A6AC8"/>
    <w:rsid w:val="006530A3"/>
    <w:rsid w:val="007443E4"/>
    <w:rsid w:val="007509A7"/>
    <w:rsid w:val="00782F27"/>
    <w:rsid w:val="007A1F75"/>
    <w:rsid w:val="007E21CE"/>
    <w:rsid w:val="00801C49"/>
    <w:rsid w:val="00841106"/>
    <w:rsid w:val="008A4DB5"/>
    <w:rsid w:val="00991DF6"/>
    <w:rsid w:val="009A4BC9"/>
    <w:rsid w:val="009D3DC5"/>
    <w:rsid w:val="00A1241E"/>
    <w:rsid w:val="00A13589"/>
    <w:rsid w:val="00A1402F"/>
    <w:rsid w:val="00A2444A"/>
    <w:rsid w:val="00A438FF"/>
    <w:rsid w:val="00A56C39"/>
    <w:rsid w:val="00AA05E1"/>
    <w:rsid w:val="00B513B8"/>
    <w:rsid w:val="00B71A11"/>
    <w:rsid w:val="00BA47ED"/>
    <w:rsid w:val="00BF46BC"/>
    <w:rsid w:val="00C14FAF"/>
    <w:rsid w:val="00C357BB"/>
    <w:rsid w:val="00D01087"/>
    <w:rsid w:val="00D5279C"/>
    <w:rsid w:val="00D82ABA"/>
    <w:rsid w:val="00E53A77"/>
    <w:rsid w:val="00E56F26"/>
    <w:rsid w:val="00E91FA6"/>
    <w:rsid w:val="00EA69BE"/>
    <w:rsid w:val="00F07DEA"/>
    <w:rsid w:val="00F4500F"/>
    <w:rsid w:val="00F85F08"/>
    <w:rsid w:val="00FB0460"/>
    <w:rsid w:val="00FE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A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A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218</Words>
  <Characters>1245</Characters>
  <Application>Microsoft Office Word</Application>
  <DocSecurity>0</DocSecurity>
  <Lines>10</Lines>
  <Paragraphs>2</Paragraphs>
  <ScaleCrop>false</ScaleCrop>
  <Company>china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党姣</dc:creator>
  <cp:lastModifiedBy>党姣</cp:lastModifiedBy>
  <cp:revision>3</cp:revision>
  <dcterms:created xsi:type="dcterms:W3CDTF">2020-07-08T01:50:00Z</dcterms:created>
  <dcterms:modified xsi:type="dcterms:W3CDTF">2020-07-09T02:45:00Z</dcterms:modified>
</cp:coreProperties>
</file>